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80A93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00" w:beforeAutospacing="0" w:after="300" w:afterAutospacing="0" w:line="360" w:lineRule="auto"/>
        <w:ind w:right="0"/>
        <w:jc w:val="center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主要标的信息</w:t>
      </w:r>
    </w:p>
    <w:p w14:paraId="5AEC899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00" w:beforeAutospacing="0" w:after="300" w:afterAutospacing="0" w:line="240" w:lineRule="auto"/>
        <w:ind w:right="0"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标包名称：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西藏农牧大学林学博士点（二期）建设项目</w:t>
      </w:r>
    </w:p>
    <w:p w14:paraId="77BDF0A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00" w:beforeAutospacing="0" w:after="300" w:afterAutospacing="0" w:line="240" w:lineRule="auto"/>
        <w:ind w:right="0"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供应商名称：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东方理德（北京）科技有限公司</w:t>
      </w:r>
    </w:p>
    <w:p w14:paraId="034EC22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4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名称：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超高速逆流色谱仪</w:t>
      </w:r>
    </w:p>
    <w:p w14:paraId="59D575D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4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品牌（如有）：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同田生物</w:t>
      </w:r>
    </w:p>
    <w:p w14:paraId="4C32A35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40"/>
        <w:jc w:val="both"/>
        <w:textAlignment w:val="auto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规格型号：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TBE-300C</w:t>
      </w:r>
    </w:p>
    <w:p w14:paraId="31701FA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40"/>
        <w:jc w:val="both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数量：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</w:t>
      </w:r>
    </w:p>
    <w:p w14:paraId="46BF7E3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4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单价：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595000.00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元</w:t>
      </w:r>
      <w:bookmarkStart w:id="0" w:name="_GoBack"/>
      <w:bookmarkEnd w:id="0"/>
    </w:p>
    <w:p w14:paraId="125CF4C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4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名称：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机械组成分析仪</w:t>
      </w:r>
    </w:p>
    <w:p w14:paraId="36BED8B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40"/>
        <w:jc w:val="both"/>
        <w:textAlignment w:val="auto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品牌（如有）：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唯实科技</w:t>
      </w:r>
    </w:p>
    <w:p w14:paraId="6C2D74C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4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规格型号：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V-true 606s</w:t>
      </w:r>
    </w:p>
    <w:p w14:paraId="71CD77E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40"/>
        <w:jc w:val="both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数量：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</w:t>
      </w:r>
    </w:p>
    <w:p w14:paraId="4320A48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4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单价：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470000.00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元</w:t>
      </w:r>
    </w:p>
    <w:p w14:paraId="6B492FC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4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名称：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标本专用扫描仪</w:t>
      </w:r>
    </w:p>
    <w:p w14:paraId="7DF17C2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4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品牌（如有）：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iscan</w:t>
      </w:r>
    </w:p>
    <w:p w14:paraId="22C4939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40"/>
        <w:jc w:val="both"/>
        <w:textAlignment w:val="auto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规格型号：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Is7770</w:t>
      </w:r>
    </w:p>
    <w:p w14:paraId="2435D0A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40"/>
        <w:jc w:val="both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数量：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</w:t>
      </w:r>
    </w:p>
    <w:p w14:paraId="2487584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4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单价：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458000.00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元</w:t>
      </w:r>
    </w:p>
    <w:p w14:paraId="6E3FE10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1449E8"/>
    <w:rsid w:val="2614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2026-05-28T13:34:00Z</dcterms:created>
  <dc:creator>豌豆儿</dc:creator>
  <cp:lastModifiedBy>豌豆儿</cp:lastModifiedBy>
  <dcterms:modified xsi:type="dcterms:W3CDTF">2026-05-28T13:36:26Z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5CACF204D5F94D80962458B4BCDE6E86_11</vt:lpwstr>
  </property>
  <property fmtid="{D5CDD505-2E9C-101B-9397-08002B2CF9AE}" pid="4" name="KSOTemplateDocerSaveRecord">
    <vt:lpwstr>eyJoZGlkIjoiNjZkODhlZjg1NzFiZmZmYzE5MDAzNjc1ZjNjZjQ5OTYiLCJ1c2VySWQiOiIyMzcxMTI5NTIifQ==</vt:lpwstr>
  </property>
</Properties>
</file>