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8312410">
      <w:r>
        <w:drawing>
          <wp:inline distT="0" distB="0" distL="114300" distR="114300">
            <wp:extent cx="5268595" cy="6490970"/>
            <wp:effectExtent l="0" t="0" r="4445" b="127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8595" cy="64909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271135" cy="3620770"/>
            <wp:effectExtent l="0" t="0" r="1905" b="6350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71135" cy="3620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2F761A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2026-09-06T10:18:39Z</dcterms:created>
  <dc:creator>huawei</dc:creator>
  <cp:lastModifiedBy>微信用户</cp:lastModifiedBy>
  <dcterms:modified xsi:type="dcterms:W3CDTF">2026-09-06T10:18:56Z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KSOTemplateDocerSaveRecord">
    <vt:lpwstr>eyJoZGlkIjoiZGJhNGI4NjdiNTA0MDFiZjhmNGJlYTc4MDRmM2RiNDQiLCJ1c2VySWQiOiIxMjg2MjEwNjk2In0=</vt:lpwstr>
  </property>
  <property fmtid="{D5CDD505-2E9C-101B-9397-08002B2CF9AE}" pid="4" name="ICV">
    <vt:lpwstr>2B53D065D8BF4ACA930AC7D73D4D6F1A_12</vt:lpwstr>
  </property>
</Properties>
</file>