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295E3E">
      <w:r>
        <w:drawing>
          <wp:inline distT="0" distB="0" distL="114300" distR="114300">
            <wp:extent cx="5270500" cy="7367270"/>
            <wp:effectExtent l="0" t="0" r="254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6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6476365"/>
            <wp:effectExtent l="0" t="0" r="3175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47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6937375"/>
            <wp:effectExtent l="0" t="0" r="1905" b="1206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93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960" cy="6927850"/>
            <wp:effectExtent l="0" t="0" r="508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692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0E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2026-09-10T08:15:42Z</dcterms:created>
  <dc:creator>86186</dc:creator>
  <cp:lastModifiedBy>杨主任</cp:lastModifiedBy>
  <dcterms:modified xsi:type="dcterms:W3CDTF">2026-09-10T08:16:26Z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KSOTemplateDocerSaveRecord">
    <vt:lpwstr>eyJoZGlkIjoiZjFmZWIzNDg2MmIzZjExOTIzMmViNTBmYTMwYTk0ZWYiLCJ1c2VySWQiOiIxMTM5NzAxNDc0In0=</vt:lpwstr>
  </property>
  <property fmtid="{D5CDD505-2E9C-101B-9397-08002B2CF9AE}" pid="4" name="ICV">
    <vt:lpwstr>AFC27812CD2C48C9B9028744FF760C9C_12</vt:lpwstr>
  </property>
</Properties>
</file>